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Project: P2P</w:t>
      </w:r>
    </w:p>
    <w:p w:rsidR="00000000" w:rsidDel="00000000" w:rsidP="00000000" w:rsidRDefault="00000000" w:rsidRPr="00000000" w14:paraId="00000004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Attendees: Diaz, Dominick; Bryan Alvarenga; Delgado, Anthony; Benni, Sonali; Masri, Hamzah;</w:t>
      </w:r>
    </w:p>
    <w:p w:rsidR="00000000" w:rsidDel="00000000" w:rsidP="00000000" w:rsidRDefault="00000000" w:rsidRPr="00000000" w14:paraId="00000005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Start time: 7:00pm</w:t>
      </w:r>
    </w:p>
    <w:p w:rsidR="00000000" w:rsidDel="00000000" w:rsidP="00000000" w:rsidRDefault="00000000" w:rsidRPr="00000000" w14:paraId="00000006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End time: 8:00pm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There were misalignments in understanding the scope of goals and projects which resulted in inaccurate delegation of tasks.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The estimation of time required for each user story was conducted effectively.</w:t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10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Fonts w:ascii="Roboto" w:cs="Roboto" w:eastAsia="Roboto" w:hAnsi="Roboto"/>
          <w:sz w:val="21"/>
          <w:szCs w:val="21"/>
          <w:rtl w:val="0"/>
        </w:rPr>
        <w:t xml:space="preserve">All team members adhered to the schedule.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="420" w:lineRule="auto"/>
        <w:ind w:left="1440" w:hanging="360"/>
      </w:pPr>
      <w:r w:rsidDel="00000000" w:rsidR="00000000" w:rsidRPr="00000000">
        <w:rPr>
          <w:rFonts w:ascii="Roboto" w:cs="Roboto" w:eastAsia="Roboto" w:hAnsi="Roboto"/>
          <w:sz w:val="21"/>
          <w:szCs w:val="21"/>
          <w:rtl w:val="0"/>
        </w:rPr>
        <w:t xml:space="preserve">We established a solid foundation for the project's success and scalability by designing the front-end and back-end. We also identified key frameworks to be utilized in future development.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By having a common understanding of the project scope, the team will now proceed with development. Conducting thorough research into the tasks and user stories to improve time estimation is recommended.</w:t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Upgrading to Firebase and incorporating IPFS "folders" will enhance product functionality and security.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jc w:val="left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